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8B163" w14:textId="77777777" w:rsidR="00D3421A" w:rsidRDefault="00C00F3D">
      <w:pPr>
        <w:pStyle w:val="a9"/>
        <w:spacing w:after="240" w:line="420" w:lineRule="exact"/>
        <w:rPr>
          <w:sz w:val="28"/>
          <w:szCs w:val="28"/>
        </w:rPr>
      </w:pPr>
      <w:r>
        <w:rPr>
          <w:rFonts w:hint="eastAsia"/>
          <w:sz w:val="28"/>
          <w:szCs w:val="28"/>
        </w:rPr>
        <w:t>《食品工业科技》杂志著作权许可约定书</w:t>
      </w:r>
    </w:p>
    <w:p w14:paraId="1449DE63" w14:textId="77777777" w:rsidR="00D3421A" w:rsidRDefault="00C00F3D">
      <w:pPr>
        <w:tabs>
          <w:tab w:val="left" w:pos="1680"/>
        </w:tabs>
        <w:spacing w:line="420" w:lineRule="exact"/>
        <w:rPr>
          <w:u w:val="single"/>
        </w:rPr>
      </w:pPr>
      <w:r>
        <w:rPr>
          <w:rFonts w:hint="eastAsia"/>
        </w:rPr>
        <w:t>论</w:t>
      </w:r>
      <w:r>
        <w:rPr>
          <w:rFonts w:hint="eastAsia"/>
        </w:rPr>
        <w:t xml:space="preserve"> </w:t>
      </w:r>
      <w:r>
        <w:rPr>
          <w:rFonts w:hint="eastAsia"/>
        </w:rPr>
        <w:t>文</w:t>
      </w:r>
      <w:r>
        <w:rPr>
          <w:rFonts w:hint="eastAsia"/>
        </w:rPr>
        <w:t xml:space="preserve">  </w:t>
      </w:r>
      <w:r>
        <w:rPr>
          <w:rFonts w:hint="eastAsia"/>
        </w:rPr>
        <w:t>题</w:t>
      </w:r>
      <w:r>
        <w:rPr>
          <w:rFonts w:hint="eastAsia"/>
        </w:rPr>
        <w:t xml:space="preserve"> </w:t>
      </w:r>
      <w:r>
        <w:rPr>
          <w:rFonts w:hint="eastAsia"/>
        </w:rPr>
        <w:t>目：</w:t>
      </w:r>
      <w:r>
        <w:rPr>
          <w:rFonts w:hint="eastAsia"/>
          <w:u w:val="single"/>
        </w:rPr>
        <w:t xml:space="preserve">                                                                 </w:t>
      </w:r>
    </w:p>
    <w:p w14:paraId="70E53103" w14:textId="77777777" w:rsidR="00D3421A" w:rsidRDefault="00C00F3D">
      <w:pPr>
        <w:spacing w:afterLines="100" w:after="312" w:line="420" w:lineRule="exact"/>
      </w:pPr>
      <w:r>
        <w:rPr>
          <w:rFonts w:hint="eastAsia"/>
        </w:rPr>
        <w:t>作</w:t>
      </w:r>
      <w:r>
        <w:rPr>
          <w:rFonts w:hint="eastAsia"/>
        </w:rPr>
        <w:t xml:space="preserve">        </w:t>
      </w:r>
      <w:r>
        <w:rPr>
          <w:rFonts w:hint="eastAsia"/>
        </w:rPr>
        <w:t>者：</w:t>
      </w:r>
      <w:r>
        <w:rPr>
          <w:rFonts w:hint="eastAsia"/>
          <w:u w:val="single"/>
        </w:rPr>
        <w:t xml:space="preserve">                                                                 </w:t>
      </w:r>
    </w:p>
    <w:p w14:paraId="23963102" w14:textId="70F99725" w:rsidR="00D3421A" w:rsidRDefault="00C00F3D">
      <w:pPr>
        <w:spacing w:line="420" w:lineRule="exact"/>
        <w:ind w:firstLineChars="200" w:firstLine="420"/>
      </w:pPr>
      <w:r>
        <w:rPr>
          <w:rFonts w:hint="eastAsia"/>
        </w:rPr>
        <w:t>遵照《中华人民共和国著作权法》，上述论文全体著作权人（全体著作权人</w:t>
      </w:r>
      <w:proofErr w:type="gramStart"/>
      <w:r>
        <w:rPr>
          <w:rFonts w:hint="eastAsia"/>
        </w:rPr>
        <w:t>含全体</w:t>
      </w:r>
      <w:proofErr w:type="gramEnd"/>
      <w:r>
        <w:rPr>
          <w:rFonts w:hint="eastAsia"/>
        </w:rPr>
        <w:t>作者及享有著作权的作者单位）投稿《食品工业科技》，签署此约定书，同意上述论文将刊登在《食品工业科技》上，并将全体著作权人就上述论文（各种语言版本）所享有的复制权、发行权、翻译权、汇编权、广播权、表演权、信息网络传播权、转许可权及以上权利的邻接权在全世界范围内许可给《食品工业科技》编辑部使用，</w:t>
      </w:r>
      <w:r w:rsidR="00561D75">
        <w:rPr>
          <w:rFonts w:ascii="Arial" w:hAnsi="Arial" w:cs="Arial"/>
          <w:color w:val="333333"/>
          <w:szCs w:val="21"/>
          <w:shd w:val="clear" w:color="auto" w:fill="FFFFFF"/>
        </w:rPr>
        <w:t>本刊享有该文全部</w:t>
      </w:r>
      <w:r w:rsidR="00561D75">
        <w:rPr>
          <w:rFonts w:ascii="Arial" w:hAnsi="Arial" w:cs="Arial" w:hint="eastAsia"/>
          <w:color w:val="333333"/>
          <w:szCs w:val="21"/>
          <w:shd w:val="clear" w:color="auto" w:fill="FFFFFF"/>
        </w:rPr>
        <w:t>著作权</w:t>
      </w:r>
      <w:r w:rsidR="00561D75">
        <w:rPr>
          <w:rFonts w:ascii="Arial" w:hAnsi="Arial" w:cs="Arial" w:hint="eastAsia"/>
          <w:color w:val="333333"/>
          <w:szCs w:val="21"/>
          <w:shd w:val="clear" w:color="auto" w:fill="FFFFFF"/>
        </w:rPr>
        <w:t>，</w:t>
      </w:r>
      <w:r>
        <w:rPr>
          <w:rFonts w:hint="eastAsia"/>
        </w:rPr>
        <w:t>授权期刊同论文著作权保护期。编辑部有权许可国内外文献检索系统和数据库收录并使用，有权以现有及未来出现的各种介质、媒体以及其他语言文字出版和使用，有权以不违反中华人民共和国现行和以后出台的法律规定的方式使用，有权将上述权利全部或部分许可给第三方使用。该论文发表后，《食品工业科技》会向作者一次性酌致稿酬，该稿酬已含该论文著作权许可的费用。</w:t>
      </w:r>
    </w:p>
    <w:p w14:paraId="53E2E960" w14:textId="77777777" w:rsidR="00D3421A" w:rsidRDefault="00C00F3D">
      <w:pPr>
        <w:spacing w:line="420" w:lineRule="exact"/>
        <w:ind w:firstLineChars="200" w:firstLine="420"/>
      </w:pPr>
      <w:r>
        <w:rPr>
          <w:rFonts w:hint="eastAsia"/>
        </w:rPr>
        <w:t>上述论文的著作权人保证：</w:t>
      </w:r>
    </w:p>
    <w:p w14:paraId="431FE4F0" w14:textId="77777777" w:rsidR="00D3421A" w:rsidRDefault="00C00F3D">
      <w:pPr>
        <w:spacing w:line="420" w:lineRule="exact"/>
        <w:ind w:firstLineChars="200" w:firstLine="420"/>
      </w:pPr>
      <w:r>
        <w:rPr>
          <w:rFonts w:hint="eastAsia"/>
        </w:rPr>
        <w:t xml:space="preserve">1 </w:t>
      </w:r>
      <w:r>
        <w:rPr>
          <w:rFonts w:hint="eastAsia"/>
        </w:rPr>
        <w:t>上述论文是著作权人独立取得的未曾以任何形式用任何文种在国内外公开发表过的原创性研究成果；无知识产权纠纷，未一稿多投，不涉及任何形式之保密义务；</w:t>
      </w:r>
    </w:p>
    <w:p w14:paraId="399E9598" w14:textId="77777777" w:rsidR="00D3421A" w:rsidRDefault="00C00F3D">
      <w:pPr>
        <w:spacing w:line="420" w:lineRule="exact"/>
        <w:ind w:firstLineChars="200" w:firstLine="420"/>
      </w:pPr>
      <w:r>
        <w:rPr>
          <w:rFonts w:hint="eastAsia"/>
        </w:rPr>
        <w:t xml:space="preserve">2 </w:t>
      </w:r>
      <w:r>
        <w:rPr>
          <w:rFonts w:hint="eastAsia"/>
        </w:rPr>
        <w:t>未经《食品工业科技》书面许可，不再以发表该论文期间使用的语种、任何方式在全世界范围发表此文或允许第三方使用该论文；</w:t>
      </w:r>
    </w:p>
    <w:p w14:paraId="13DDA9DC" w14:textId="77777777" w:rsidR="00D3421A" w:rsidRDefault="00C00F3D">
      <w:pPr>
        <w:spacing w:line="420" w:lineRule="exact"/>
        <w:ind w:firstLineChars="200" w:firstLine="420"/>
      </w:pPr>
      <w:r>
        <w:rPr>
          <w:rFonts w:hint="eastAsia"/>
        </w:rPr>
        <w:t xml:space="preserve">3 </w:t>
      </w:r>
      <w:r>
        <w:rPr>
          <w:rFonts w:hint="eastAsia"/>
        </w:rPr>
        <w:t>未签字的著作权人授权签字的著作权人作为全体著作权人的代理人签署本约定书的，本约定书对全体著作权人均有约束力；</w:t>
      </w:r>
    </w:p>
    <w:p w14:paraId="39CA14E5" w14:textId="77777777" w:rsidR="00D3421A" w:rsidRDefault="00C00F3D">
      <w:pPr>
        <w:spacing w:line="420" w:lineRule="exact"/>
        <w:ind w:firstLineChars="200" w:firstLine="420"/>
      </w:pPr>
      <w:r>
        <w:rPr>
          <w:rFonts w:hint="eastAsia"/>
        </w:rPr>
        <w:t xml:space="preserve">4 </w:t>
      </w:r>
      <w:r>
        <w:rPr>
          <w:rFonts w:hint="eastAsia"/>
        </w:rPr>
        <w:t>签字的著作权人保证其本人具有签署此声明书并做出各项承诺之权利。</w:t>
      </w:r>
    </w:p>
    <w:p w14:paraId="189062F8" w14:textId="77777777" w:rsidR="00D3421A" w:rsidRDefault="00C00F3D">
      <w:pPr>
        <w:spacing w:line="420" w:lineRule="exact"/>
        <w:ind w:firstLineChars="200" w:firstLine="420"/>
      </w:pPr>
      <w:r>
        <w:rPr>
          <w:rFonts w:hint="eastAsia"/>
        </w:rPr>
        <w:t>《食品工业科技》同意，从该论文发表之日起，作者享有其非专有使用权，行使该项权利时应得到《食品工业科技》的许可。</w:t>
      </w:r>
    </w:p>
    <w:p w14:paraId="76318C66" w14:textId="77777777" w:rsidR="00D3421A" w:rsidRDefault="00C00F3D">
      <w:pPr>
        <w:spacing w:line="420" w:lineRule="exact"/>
        <w:ind w:firstLineChars="200" w:firstLine="420"/>
      </w:pPr>
      <w:r>
        <w:rPr>
          <w:rFonts w:hint="eastAsia"/>
        </w:rPr>
        <w:t>《食品工业科技》</w:t>
      </w:r>
      <w:r>
        <w:t>和作者任何一方违反上述约定</w:t>
      </w:r>
      <w:r>
        <w:rPr>
          <w:rFonts w:hint="eastAsia"/>
        </w:rPr>
        <w:t>，</w:t>
      </w:r>
      <w:r>
        <w:t>按照</w:t>
      </w:r>
      <w:r>
        <w:rPr>
          <w:rFonts w:hint="eastAsia"/>
        </w:rPr>
        <w:t>《中华人民共和国著作权法》的有关规定，承担相应责任。关于作者其他权利的约定，可由作者提出，双方协商商定。本授权书自论文发表之日生效，有效期同该论文著作权的保护期。本约定书的复印件与原件具有同等法律效力。</w:t>
      </w:r>
    </w:p>
    <w:p w14:paraId="65E409C2" w14:textId="77777777" w:rsidR="00D3421A" w:rsidRDefault="00C00F3D">
      <w:pPr>
        <w:spacing w:line="420" w:lineRule="exact"/>
        <w:ind w:firstLineChars="200" w:firstLine="420"/>
      </w:pPr>
      <w:r>
        <w:t>著作权人签名</w:t>
      </w:r>
      <w:r>
        <w:rPr>
          <w:rFonts w:hint="eastAsia"/>
        </w:rPr>
        <w:t>（请按作者排名顺序手签，姓名后附签名日期）：</w:t>
      </w:r>
    </w:p>
    <w:p w14:paraId="7857361C" w14:textId="77777777" w:rsidR="00D3421A" w:rsidRDefault="00C00F3D">
      <w:pPr>
        <w:spacing w:line="420" w:lineRule="exact"/>
        <w:ind w:firstLineChars="400" w:firstLine="840"/>
      </w:pPr>
      <w:r>
        <w:rPr>
          <w:rFonts w:hint="eastAsia"/>
        </w:rPr>
        <w:t>1.</w:t>
      </w:r>
      <w:r>
        <w:rPr>
          <w:rFonts w:hint="eastAsia"/>
          <w:u w:val="single"/>
        </w:rPr>
        <w:t xml:space="preserve">                        </w:t>
      </w:r>
      <w:r>
        <w:rPr>
          <w:rFonts w:hint="eastAsia"/>
        </w:rPr>
        <w:t xml:space="preserve">            2.</w:t>
      </w:r>
      <w:r>
        <w:rPr>
          <w:rFonts w:hint="eastAsia"/>
          <w:u w:val="single"/>
        </w:rPr>
        <w:t xml:space="preserve">                     </w:t>
      </w:r>
    </w:p>
    <w:p w14:paraId="44C3B9D2" w14:textId="77777777" w:rsidR="00D3421A" w:rsidRDefault="00C00F3D">
      <w:pPr>
        <w:spacing w:line="420" w:lineRule="exact"/>
        <w:ind w:firstLineChars="400" w:firstLine="840"/>
        <w:rPr>
          <w:u w:val="single"/>
        </w:rPr>
      </w:pPr>
      <w:r>
        <w:rPr>
          <w:rFonts w:hint="eastAsia"/>
        </w:rPr>
        <w:t>3.</w:t>
      </w:r>
      <w:r>
        <w:rPr>
          <w:rFonts w:hint="eastAsia"/>
          <w:u w:val="single"/>
        </w:rPr>
        <w:t xml:space="preserve">                        </w:t>
      </w:r>
      <w:r>
        <w:rPr>
          <w:rFonts w:hint="eastAsia"/>
        </w:rPr>
        <w:t xml:space="preserve">            4.</w:t>
      </w:r>
      <w:r>
        <w:rPr>
          <w:rFonts w:hint="eastAsia"/>
          <w:u w:val="single"/>
        </w:rPr>
        <w:t xml:space="preserve">                     </w:t>
      </w:r>
    </w:p>
    <w:p w14:paraId="23BC8BA0" w14:textId="77777777" w:rsidR="00D3421A" w:rsidRDefault="00C00F3D">
      <w:pPr>
        <w:spacing w:line="420" w:lineRule="exact"/>
        <w:ind w:firstLineChars="400" w:firstLine="840"/>
      </w:pPr>
      <w:r>
        <w:rPr>
          <w:rFonts w:hint="eastAsia"/>
        </w:rPr>
        <w:t>5.</w:t>
      </w:r>
      <w:r>
        <w:rPr>
          <w:rFonts w:hint="eastAsia"/>
          <w:u w:val="single"/>
        </w:rPr>
        <w:t xml:space="preserve">                        </w:t>
      </w:r>
      <w:r>
        <w:rPr>
          <w:rFonts w:hint="eastAsia"/>
        </w:rPr>
        <w:t xml:space="preserve">            6.</w:t>
      </w:r>
      <w:r>
        <w:rPr>
          <w:rFonts w:hint="eastAsia"/>
          <w:u w:val="single"/>
        </w:rPr>
        <w:t xml:space="preserve">                     </w:t>
      </w:r>
    </w:p>
    <w:p w14:paraId="134546E7" w14:textId="77777777" w:rsidR="00D3421A" w:rsidRDefault="00C00F3D">
      <w:pPr>
        <w:spacing w:line="420" w:lineRule="exact"/>
        <w:ind w:firstLineChars="400" w:firstLine="840"/>
      </w:pPr>
      <w:r>
        <w:rPr>
          <w:rFonts w:hint="eastAsia"/>
        </w:rPr>
        <w:lastRenderedPageBreak/>
        <w:t>7.</w:t>
      </w:r>
      <w:r>
        <w:rPr>
          <w:rFonts w:hint="eastAsia"/>
          <w:u w:val="single"/>
        </w:rPr>
        <w:t xml:space="preserve">                        </w:t>
      </w:r>
      <w:r>
        <w:rPr>
          <w:rFonts w:hint="eastAsia"/>
        </w:rPr>
        <w:t xml:space="preserve">            8.</w:t>
      </w:r>
      <w:r>
        <w:rPr>
          <w:rFonts w:hint="eastAsia"/>
          <w:u w:val="single"/>
        </w:rPr>
        <w:t xml:space="preserve">                     </w:t>
      </w:r>
    </w:p>
    <w:sectPr w:rsidR="00D342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0A808" w14:textId="77777777" w:rsidR="00464E14" w:rsidRDefault="00464E14" w:rsidP="00561D75">
      <w:r>
        <w:separator/>
      </w:r>
    </w:p>
  </w:endnote>
  <w:endnote w:type="continuationSeparator" w:id="0">
    <w:p w14:paraId="7DDB6EC6" w14:textId="77777777" w:rsidR="00464E14" w:rsidRDefault="00464E14" w:rsidP="0056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6CC82" w14:textId="77777777" w:rsidR="00464E14" w:rsidRDefault="00464E14" w:rsidP="00561D75">
      <w:r>
        <w:separator/>
      </w:r>
    </w:p>
  </w:footnote>
  <w:footnote w:type="continuationSeparator" w:id="0">
    <w:p w14:paraId="6C39DFED" w14:textId="77777777" w:rsidR="00464E14" w:rsidRDefault="00464E14" w:rsidP="00561D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0911"/>
    <w:rsid w:val="0000395D"/>
    <w:rsid w:val="00061503"/>
    <w:rsid w:val="000B6E1C"/>
    <w:rsid w:val="00100963"/>
    <w:rsid w:val="0011071C"/>
    <w:rsid w:val="00155D2E"/>
    <w:rsid w:val="00326202"/>
    <w:rsid w:val="003417AA"/>
    <w:rsid w:val="003825EC"/>
    <w:rsid w:val="00397BB8"/>
    <w:rsid w:val="003D0D1A"/>
    <w:rsid w:val="00442906"/>
    <w:rsid w:val="00464E14"/>
    <w:rsid w:val="00500030"/>
    <w:rsid w:val="00561D75"/>
    <w:rsid w:val="005B29D6"/>
    <w:rsid w:val="005C4174"/>
    <w:rsid w:val="005F7C8C"/>
    <w:rsid w:val="006269CA"/>
    <w:rsid w:val="00644051"/>
    <w:rsid w:val="006449B2"/>
    <w:rsid w:val="007B37E4"/>
    <w:rsid w:val="00932271"/>
    <w:rsid w:val="00967965"/>
    <w:rsid w:val="00976AF7"/>
    <w:rsid w:val="0098696B"/>
    <w:rsid w:val="00A050D6"/>
    <w:rsid w:val="00A24C8F"/>
    <w:rsid w:val="00A25568"/>
    <w:rsid w:val="00A31E0F"/>
    <w:rsid w:val="00A6502E"/>
    <w:rsid w:val="00AC1A08"/>
    <w:rsid w:val="00AD6261"/>
    <w:rsid w:val="00B40E6D"/>
    <w:rsid w:val="00BB2832"/>
    <w:rsid w:val="00C00F3D"/>
    <w:rsid w:val="00C01B60"/>
    <w:rsid w:val="00D274C3"/>
    <w:rsid w:val="00D3421A"/>
    <w:rsid w:val="00D36509"/>
    <w:rsid w:val="00D700C8"/>
    <w:rsid w:val="00D9028D"/>
    <w:rsid w:val="00DD0911"/>
    <w:rsid w:val="00E80BF4"/>
    <w:rsid w:val="00ED4388"/>
    <w:rsid w:val="00F00A5C"/>
    <w:rsid w:val="00F45FE3"/>
    <w:rsid w:val="00FD5AA4"/>
    <w:rsid w:val="725C7236"/>
    <w:rsid w:val="7E9E2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BE6BD"/>
  <w15:docId w15:val="{F48C74F4-12FE-4B32-A928-AF7E55AA2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uiPriority w:val="10"/>
    <w:qFormat/>
    <w:pPr>
      <w:spacing w:before="240" w:after="60"/>
      <w:jc w:val="center"/>
      <w:outlineLvl w:val="0"/>
    </w:pPr>
    <w:rPr>
      <w:rFonts w:asciiTheme="majorHAnsi" w:eastAsia="宋体" w:hAnsiTheme="majorHAnsi" w:cstheme="majorBidi"/>
      <w:b/>
      <w:bCs/>
      <w:sz w:val="32"/>
      <w:szCs w:val="32"/>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a">
    <w:name w:val="标题 字符"/>
    <w:basedOn w:val="a0"/>
    <w:link w:val="a9"/>
    <w:uiPriority w:val="10"/>
    <w:qFormat/>
    <w:rPr>
      <w:rFonts w:asciiTheme="majorHAnsi" w:eastAsia="宋体" w:hAnsiTheme="majorHAnsi" w:cstheme="majorBidi"/>
      <w:b/>
      <w:bCs/>
      <w:sz w:val="32"/>
      <w:szCs w:val="32"/>
    </w:rPr>
  </w:style>
  <w:style w:type="character" w:customStyle="1" w:styleId="a4">
    <w:name w:val="批注框文本 字符"/>
    <w:basedOn w:val="a0"/>
    <w:link w:val="a3"/>
    <w:uiPriority w:val="99"/>
    <w:semiHidden/>
    <w:qFormat/>
    <w:rPr>
      <w:sz w:val="18"/>
      <w:szCs w:val="18"/>
    </w:rPr>
  </w:style>
  <w:style w:type="paragraph" w:styleId="ab">
    <w:name w:val="List Paragraph"/>
    <w:basedOn w:val="a"/>
    <w:uiPriority w:val="34"/>
    <w:qFormat/>
    <w:pPr>
      <w:ind w:firstLineChars="200" w:firstLine="420"/>
    </w:pPr>
  </w:style>
  <w:style w:type="paragraph" w:styleId="ac">
    <w:name w:val="Revision"/>
    <w:hidden/>
    <w:uiPriority w:val="99"/>
    <w:semiHidden/>
    <w:rsid w:val="00C00F3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c:creator>
  <cp:lastModifiedBy>冯 猫咪</cp:lastModifiedBy>
  <cp:revision>12</cp:revision>
  <cp:lastPrinted>2020-07-30T02:46:00Z</cp:lastPrinted>
  <dcterms:created xsi:type="dcterms:W3CDTF">2020-07-30T01:54:00Z</dcterms:created>
  <dcterms:modified xsi:type="dcterms:W3CDTF">2022-10-27T09:30:00Z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9F4EB6CCD86B4DDBA79FB2687D52634B</vt:lpwstr>
  </property>
</Properties>
</file>